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C0" w:rsidRDefault="000E3938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201F1E"/>
          <w:sz w:val="24"/>
          <w:szCs w:val="24"/>
        </w:rPr>
        <w:t xml:space="preserve">                 Ms. Leal’s Office Hours and Google C</w:t>
      </w:r>
      <w:r w:rsidR="001E14C0">
        <w:rPr>
          <w:rFonts w:ascii="CenturyGothic-Bold" w:hAnsi="CenturyGothic-Bold" w:cs="CenturyGothic-Bold"/>
          <w:b/>
          <w:bCs/>
          <w:color w:val="201F1E"/>
          <w:sz w:val="24"/>
          <w:szCs w:val="24"/>
        </w:rPr>
        <w:t>lassroom Details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  <w:r>
        <w:rPr>
          <w:rFonts w:ascii="CenturyGothic-Bold" w:hAnsi="CenturyGothic-Bold" w:cs="CenturyGothic-Bold"/>
          <w:b/>
          <w:bCs/>
          <w:color w:val="201F1E"/>
          <w:sz w:val="23"/>
          <w:szCs w:val="23"/>
        </w:rPr>
        <w:t>Office Hours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CenturyGothic" w:hAnsi="CenturyGothic" w:cs="CenturyGothic"/>
          <w:color w:val="201F1E"/>
          <w:sz w:val="23"/>
          <w:szCs w:val="23"/>
        </w:rPr>
        <w:t>I will have “Office Hours” in which I will be available for video chatting.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201F1E"/>
          <w:sz w:val="23"/>
          <w:szCs w:val="23"/>
        </w:rPr>
        <w:t>What are Office Hours for?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CenturyGothic" w:hAnsi="CenturyGothic" w:cs="CenturyGothic"/>
          <w:color w:val="201F1E"/>
          <w:sz w:val="23"/>
          <w:szCs w:val="23"/>
        </w:rPr>
        <w:t>I will answer any questions that you or your child might have on lesson or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color w:val="201F1E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201F1E"/>
          <w:sz w:val="23"/>
          <w:szCs w:val="23"/>
        </w:rPr>
        <w:t>an</w:t>
      </w:r>
      <w:proofErr w:type="gramEnd"/>
      <w:r>
        <w:rPr>
          <w:rFonts w:ascii="CenturyGothic" w:hAnsi="CenturyGothic" w:cs="CenturyGothic"/>
          <w:color w:val="201F1E"/>
          <w:sz w:val="23"/>
          <w:szCs w:val="23"/>
        </w:rPr>
        <w:t xml:space="preserve"> assignment.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CourierNewPSMT" w:hAnsi="CourierNewPSMT" w:cs="CourierNewPSMT"/>
          <w:color w:val="000000"/>
          <w:sz w:val="23"/>
          <w:szCs w:val="23"/>
        </w:rPr>
        <w:t xml:space="preserve"> </w:t>
      </w:r>
      <w:r>
        <w:rPr>
          <w:rFonts w:ascii="CourierNewPSMT" w:hAnsi="CourierNewPSMT" w:cs="CourierNewPSMT"/>
          <w:color w:val="000000"/>
          <w:sz w:val="23"/>
          <w:szCs w:val="23"/>
        </w:rPr>
        <w:tab/>
      </w:r>
      <w:r>
        <w:rPr>
          <w:rFonts w:ascii="CourierNewPSMT" w:hAnsi="CourierNewPSMT" w:cs="CourierNewPSMT"/>
          <w:color w:val="000000"/>
          <w:sz w:val="23"/>
          <w:szCs w:val="23"/>
        </w:rPr>
        <w:tab/>
      </w:r>
      <w:r>
        <w:rPr>
          <w:rFonts w:ascii="CenturyGothic" w:hAnsi="CenturyGothic" w:cs="CenturyGothic"/>
          <w:color w:val="201F1E"/>
          <w:sz w:val="23"/>
          <w:szCs w:val="23"/>
        </w:rPr>
        <w:t>I can re-teach material in a small group manner if necessary.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201F1E"/>
          <w:sz w:val="23"/>
          <w:szCs w:val="23"/>
        </w:rPr>
        <w:t>What do I need to do as a parent?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CenturyGothic" w:hAnsi="CenturyGothic" w:cs="CenturyGothic"/>
          <w:color w:val="000000"/>
          <w:sz w:val="23"/>
          <w:szCs w:val="23"/>
        </w:rPr>
        <w:t>Have any documents or questions ready and join our class Zoom session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during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the hours listed below with the </w:t>
      </w:r>
      <w:r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 xml:space="preserve">Zoom Meeting ID: </w:t>
      </w:r>
      <w:r w:rsidR="00752EF4"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 xml:space="preserve">see email or google classroom </w:t>
      </w:r>
      <w:bookmarkStart w:id="0" w:name="_GoBack"/>
      <w:bookmarkEnd w:id="0"/>
      <w:r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(No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password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will be required)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No Questions? No problem! Office Hours are NOT required.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201F1E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201F1E"/>
          <w:sz w:val="23"/>
          <w:szCs w:val="23"/>
        </w:rPr>
        <w:t>These are the hours I will be available Monday-Friday:</w:t>
      </w:r>
    </w:p>
    <w:p w:rsidR="00752EF4" w:rsidRDefault="00752EF4" w:rsidP="00752EF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•</w:t>
      </w:r>
      <w:r>
        <w:rPr>
          <w:rFonts w:ascii="Comic Sans MS" w:eastAsia="SymbolMT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 11</w:t>
      </w: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:00-11:30am</w:t>
      </w:r>
    </w:p>
    <w:p w:rsidR="00752EF4" w:rsidRDefault="00752EF4" w:rsidP="00752EF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•</w:t>
      </w:r>
      <w:r>
        <w:rPr>
          <w:rFonts w:ascii="Comic Sans MS" w:eastAsia="SymbolMT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 </w:t>
      </w: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1:00-1:30pm</w:t>
      </w:r>
    </w:p>
    <w:p w:rsidR="00752EF4" w:rsidRDefault="00752EF4" w:rsidP="00752EF4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•</w:t>
      </w:r>
      <w:r>
        <w:rPr>
          <w:rFonts w:ascii="Comic Sans MS" w:eastAsia="SymbolMT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 5:</w:t>
      </w:r>
      <w:r>
        <w:rPr>
          <w:rFonts w:ascii="Comic Sans MS" w:hAnsi="Comic Sans MS" w:cs="Calibri"/>
          <w:b/>
          <w:bCs/>
          <w:color w:val="C82613"/>
          <w:sz w:val="32"/>
          <w:szCs w:val="32"/>
          <w:bdr w:val="none" w:sz="0" w:space="0" w:color="auto" w:frame="1"/>
        </w:rPr>
        <w:t>00-5:45pm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Gothic" w:hAnsi="CenturyGothic" w:cs="CenturyGothic"/>
          <w:color w:val="000000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CenturyGothic" w:hAnsi="CenturyGothic" w:cs="CenturyGothic"/>
          <w:color w:val="000000"/>
          <w:sz w:val="23"/>
          <w:szCs w:val="23"/>
        </w:rPr>
        <w:t>Please Note: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CenturyGothic" w:hAnsi="CenturyGothic" w:cs="CenturyGothic"/>
          <w:color w:val="000000"/>
          <w:sz w:val="23"/>
          <w:szCs w:val="23"/>
        </w:rPr>
        <w:t>Office Hours are NOT for conferences. They will be open to the class and anyone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can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join to ask/answer questions.</w:t>
      </w:r>
      <w:r w:rsidR="00AD3966" w:rsidRPr="00AD3966">
        <w:rPr>
          <w:rFonts w:ascii="CenturyGothic" w:hAnsi="CenturyGothic"/>
          <w:color w:val="000000"/>
          <w:sz w:val="23"/>
          <w:szCs w:val="23"/>
          <w:shd w:val="clear" w:color="auto" w:fill="FFFFFF"/>
        </w:rPr>
        <w:t xml:space="preserve"> </w:t>
      </w:r>
      <w:r w:rsidR="00AD3966">
        <w:rPr>
          <w:rFonts w:ascii="CenturyGothic" w:hAnsi="CenturyGothic"/>
          <w:color w:val="000000"/>
          <w:sz w:val="23"/>
          <w:szCs w:val="23"/>
          <w:shd w:val="clear" w:color="auto" w:fill="FFFFFF"/>
        </w:rPr>
        <w:t>Conversations are not private.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</w:pPr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  <w:t>If you’d like to set up a video conference for a one-on-one conversation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</w:pPr>
      <w:proofErr w:type="gramStart"/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  <w:t>regarding</w:t>
      </w:r>
      <w:proofErr w:type="gramEnd"/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  <w:t xml:space="preserve"> your child or specific concerns, please send me an email 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ind w:firstLine="720"/>
        <w:rPr>
          <w:rFonts w:ascii="Wingdings-Regular" w:hAnsi="Wingdings-Regular" w:cs="Wingdings-Regular"/>
          <w:color w:val="000000"/>
          <w:sz w:val="24"/>
          <w:szCs w:val="24"/>
        </w:rPr>
      </w:pPr>
      <w:proofErr w:type="gramStart"/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  <w:t>message</w:t>
      </w:r>
      <w:proofErr w:type="gramEnd"/>
      <w:r>
        <w:rPr>
          <w:rFonts w:ascii="CenturyGothic-BoldItalic" w:hAnsi="CenturyGothic-BoldItalic" w:cs="CenturyGothic-BoldItalic"/>
          <w:b/>
          <w:bCs/>
          <w:i/>
          <w:iCs/>
          <w:color w:val="000000"/>
          <w:sz w:val="23"/>
          <w:szCs w:val="23"/>
        </w:rPr>
        <w:t xml:space="preserve"> and we can arrange it. </w:t>
      </w:r>
      <w:r>
        <w:rPr>
          <w:rFonts w:ascii="Segoe UI Symbol" w:hAnsi="Segoe UI Symbol" w:cs="Segoe UI Symbol"/>
          <w:color w:val="000000"/>
          <w:sz w:val="24"/>
          <w:szCs w:val="24"/>
        </w:rPr>
        <w:t>☺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3"/>
          <w:szCs w:val="23"/>
        </w:rPr>
      </w:pPr>
      <w:r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>Google Classroom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Lessons will be pre-recorded and uploaded to Google Classroom. They will be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organized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by subject/topic. (Schedule below)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Pre-recorded lessons can be viewed as many times as needed for re-teaching or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clarification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</w:t>
      </w:r>
      <w:r>
        <w:rPr>
          <w:rFonts w:ascii="Segoe UI Symbol" w:hAnsi="Segoe UI Symbol" w:cs="Segoe UI Symbol"/>
          <w:color w:val="000000"/>
          <w:sz w:val="23"/>
          <w:szCs w:val="23"/>
        </w:rPr>
        <w:t>☺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Documents that will accompany lessons will be uploaded to the section that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accompanies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that video. Families can choose whether to print or view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electronically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>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3</w:t>
      </w:r>
      <w:r>
        <w:rPr>
          <w:rFonts w:ascii="CenturyGothic" w:hAnsi="CenturyGothic" w:cs="CenturyGothic"/>
          <w:color w:val="000000"/>
          <w:sz w:val="14"/>
          <w:szCs w:val="14"/>
        </w:rPr>
        <w:t xml:space="preserve">rd </w:t>
      </w:r>
      <w:r>
        <w:rPr>
          <w:rFonts w:ascii="CenturyGothic" w:hAnsi="CenturyGothic" w:cs="CenturyGothic"/>
          <w:color w:val="000000"/>
          <w:sz w:val="23"/>
          <w:szCs w:val="23"/>
        </w:rPr>
        <w:t xml:space="preserve">Grade teachers have agreed to share resources- so </w:t>
      </w:r>
      <w:r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 xml:space="preserve">some </w:t>
      </w:r>
      <w:r>
        <w:rPr>
          <w:rFonts w:ascii="CenturyGothic" w:hAnsi="CenturyGothic" w:cs="CenturyGothic"/>
          <w:color w:val="000000"/>
          <w:sz w:val="23"/>
          <w:szCs w:val="23"/>
        </w:rPr>
        <w:t xml:space="preserve">videos </w:t>
      </w:r>
      <w:r>
        <w:rPr>
          <w:rFonts w:ascii="CenturyGothic-Bold" w:hAnsi="CenturyGothic-Bold" w:cs="CenturyGothic-Bold"/>
          <w:b/>
          <w:bCs/>
          <w:color w:val="000000"/>
          <w:sz w:val="23"/>
          <w:szCs w:val="23"/>
        </w:rPr>
        <w:t xml:space="preserve">might </w:t>
      </w:r>
      <w:r>
        <w:rPr>
          <w:rFonts w:ascii="CenturyGothic" w:hAnsi="CenturyGothic" w:cs="CenturyGothic"/>
          <w:color w:val="000000"/>
          <w:sz w:val="23"/>
          <w:szCs w:val="23"/>
        </w:rPr>
        <w:t>be of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another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third grade teacher teaching the same material </w:t>
      </w:r>
      <w:r>
        <w:rPr>
          <w:rFonts w:ascii="Segoe UI Symbol" w:hAnsi="Segoe UI Symbol" w:cs="Segoe UI Symbol"/>
          <w:color w:val="000000"/>
          <w:sz w:val="23"/>
          <w:szCs w:val="23"/>
        </w:rPr>
        <w:t>☺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>
        <w:rPr>
          <w:rFonts w:ascii="SymbolMT" w:eastAsia="SymbolMT" w:hAnsi="CenturyGothic" w:cs="SymbolMT" w:hint="eastAsia"/>
          <w:color w:val="000000"/>
          <w:sz w:val="23"/>
          <w:szCs w:val="23"/>
        </w:rPr>
        <w:t>•</w:t>
      </w:r>
      <w:r>
        <w:rPr>
          <w:rFonts w:ascii="SymbolMT" w:eastAsia="SymbolMT" w:hAnsi="CenturyGothic" w:cs="SymbolMT"/>
          <w:color w:val="000000"/>
          <w:sz w:val="23"/>
          <w:szCs w:val="23"/>
        </w:rPr>
        <w:t xml:space="preserve"> </w:t>
      </w:r>
      <w:r>
        <w:rPr>
          <w:rFonts w:ascii="CenturyGothic" w:hAnsi="CenturyGothic" w:cs="CenturyGothic"/>
          <w:color w:val="000000"/>
          <w:sz w:val="23"/>
          <w:szCs w:val="23"/>
        </w:rPr>
        <w:t>Graded Assignments will be uploaded to Google Classroom and will have a due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proofErr w:type="gramStart"/>
      <w:r>
        <w:rPr>
          <w:rFonts w:ascii="CenturyGothic" w:hAnsi="CenturyGothic" w:cs="CenturyGothic"/>
          <w:color w:val="000000"/>
          <w:sz w:val="23"/>
          <w:szCs w:val="23"/>
        </w:rPr>
        <w:t>date</w:t>
      </w:r>
      <w:proofErr w:type="gramEnd"/>
      <w:r>
        <w:rPr>
          <w:rFonts w:ascii="CenturyGothic" w:hAnsi="CenturyGothic" w:cs="CenturyGothic"/>
          <w:color w:val="000000"/>
          <w:sz w:val="23"/>
          <w:szCs w:val="23"/>
        </w:rPr>
        <w:t xml:space="preserve"> attached. I will also send email reminders until we are all familiar and comfortable with this process. Grades will be entered via PowerSchool.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201F1E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  <w:r>
        <w:rPr>
          <w:rFonts w:ascii="CenturyGothic-Bold" w:hAnsi="CenturyGothic-Bold" w:cs="CenturyGothic-Bold"/>
          <w:b/>
          <w:bCs/>
          <w:color w:val="201F1E"/>
          <w:sz w:val="23"/>
          <w:szCs w:val="23"/>
        </w:rPr>
        <w:t>Week of March 30</w:t>
      </w:r>
      <w:r w:rsidRPr="001E14C0">
        <w:rPr>
          <w:rFonts w:ascii="CenturyGothic-Bold" w:hAnsi="CenturyGothic-Bold" w:cs="CenturyGothic-Bold"/>
          <w:b/>
          <w:bCs/>
          <w:color w:val="201F1E"/>
          <w:sz w:val="23"/>
          <w:szCs w:val="23"/>
          <w:vertAlign w:val="superscript"/>
        </w:rPr>
        <w:t>th</w:t>
      </w:r>
    </w:p>
    <w:p w:rsidR="001E14C0" w:rsidRP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color w:val="201F1E"/>
          <w:sz w:val="23"/>
          <w:szCs w:val="23"/>
        </w:rPr>
      </w:pPr>
      <w:r w:rsidRPr="001E14C0">
        <w:rPr>
          <w:rFonts w:ascii="CenturyGothic-Bold" w:hAnsi="CenturyGothic-Bold" w:cs="CenturyGothic-Bold"/>
          <w:bCs/>
          <w:color w:val="201F1E"/>
          <w:sz w:val="23"/>
          <w:szCs w:val="23"/>
        </w:rPr>
        <w:t>I will upload 1 video for ELA and 1 video for Math.  Each will have assignments for students to complete throughout the week.</w:t>
      </w:r>
      <w:r>
        <w:rPr>
          <w:rFonts w:ascii="CenturyGothic-Bold" w:hAnsi="CenturyGothic-Bold" w:cs="CenturyGothic-Bold"/>
          <w:bCs/>
          <w:color w:val="201F1E"/>
          <w:sz w:val="23"/>
          <w:szCs w:val="23"/>
        </w:rPr>
        <w:t xml:space="preserve"> – No assignments are graded for this week</w:t>
      </w:r>
      <w:r w:rsidR="00F36CE8">
        <w:rPr>
          <w:rFonts w:ascii="CenturyGothic-Bold" w:hAnsi="CenturyGothic-Bold" w:cs="CenturyGothic-Bold"/>
          <w:bCs/>
          <w:color w:val="201F1E"/>
          <w:sz w:val="23"/>
          <w:szCs w:val="23"/>
        </w:rPr>
        <w:t>,</w:t>
      </w:r>
      <w:r w:rsidR="00F36CE8" w:rsidRPr="00F36CE8">
        <w:rPr>
          <w:rFonts w:ascii="CenturyGothic-Bold" w:hAnsi="CenturyGothic-Bold"/>
          <w:color w:val="201F1E"/>
          <w:sz w:val="23"/>
          <w:szCs w:val="23"/>
          <w:shd w:val="clear" w:color="auto" w:fill="FFFFFF"/>
        </w:rPr>
        <w:t xml:space="preserve"> </w:t>
      </w:r>
      <w:r w:rsidR="00F36CE8">
        <w:rPr>
          <w:rFonts w:ascii="CenturyGothic-Bold" w:hAnsi="CenturyGothic-Bold"/>
          <w:color w:val="201F1E"/>
          <w:sz w:val="23"/>
          <w:szCs w:val="23"/>
          <w:shd w:val="clear" w:color="auto" w:fill="FFFFFF"/>
        </w:rPr>
        <w:t>but are due for completion by April 4</w:t>
      </w:r>
      <w:r w:rsidR="00F36CE8" w:rsidRPr="00F36CE8">
        <w:rPr>
          <w:rFonts w:ascii="CenturyGothic-Bold" w:hAnsi="CenturyGothic-Bold"/>
          <w:color w:val="201F1E"/>
          <w:sz w:val="23"/>
          <w:szCs w:val="23"/>
          <w:shd w:val="clear" w:color="auto" w:fill="FFFFFF"/>
          <w:vertAlign w:val="superscript"/>
        </w:rPr>
        <w:t>th</w:t>
      </w:r>
      <w:r w:rsidR="00F36CE8">
        <w:rPr>
          <w:rFonts w:ascii="CenturyGothic-Bold" w:hAnsi="CenturyGothic-Bold"/>
          <w:color w:val="201F1E"/>
          <w:sz w:val="23"/>
          <w:szCs w:val="23"/>
          <w:shd w:val="clear" w:color="auto" w:fill="FFFFFF"/>
        </w:rPr>
        <w:t>.</w:t>
      </w:r>
    </w:p>
    <w:p w:rsidR="001E14C0" w:rsidRDefault="001E14C0" w:rsidP="001E14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01F1E"/>
          <w:sz w:val="23"/>
          <w:szCs w:val="23"/>
        </w:rPr>
      </w:pPr>
    </w:p>
    <w:p w:rsidR="001E14C0" w:rsidRDefault="001E14C0" w:rsidP="001E14C0"/>
    <w:sectPr w:rsidR="001E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C0"/>
    <w:rsid w:val="000E3938"/>
    <w:rsid w:val="001E14C0"/>
    <w:rsid w:val="00752EF4"/>
    <w:rsid w:val="00AD3966"/>
    <w:rsid w:val="00DC3966"/>
    <w:rsid w:val="00F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7FB5-CDA0-4D41-9060-C0D4CD8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Leal</dc:creator>
  <cp:keywords/>
  <dc:description/>
  <cp:lastModifiedBy>Damaris Leal</cp:lastModifiedBy>
  <cp:revision>2</cp:revision>
  <dcterms:created xsi:type="dcterms:W3CDTF">2020-03-29T21:45:00Z</dcterms:created>
  <dcterms:modified xsi:type="dcterms:W3CDTF">2020-03-29T21:45:00Z</dcterms:modified>
</cp:coreProperties>
</file>